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6FA" w:rsidRPr="004C2F3B" w:rsidRDefault="003866FA" w:rsidP="003866FA">
      <w:pPr>
        <w:spacing w:after="200" w:line="276" w:lineRule="auto"/>
        <w:jc w:val="right"/>
        <w:rPr>
          <w:rFonts w:cs="Arial"/>
          <w:b/>
          <w:bCs/>
        </w:rPr>
      </w:pPr>
      <w:r w:rsidRPr="004C2F3B">
        <w:rPr>
          <w:rFonts w:cs="Arial"/>
          <w:b/>
          <w:bCs/>
        </w:rPr>
        <w:t>OBR-R</w:t>
      </w:r>
    </w:p>
    <w:p w:rsidR="003866FA" w:rsidRPr="004C2F3B" w:rsidRDefault="003866FA" w:rsidP="003866FA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KPV-39-2017/VII/NS-105814-DV</w:t>
      </w:r>
    </w:p>
    <w:p w:rsidR="003866FA" w:rsidRPr="004C2F3B" w:rsidRDefault="003866FA" w:rsidP="003866FA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3866FA" w:rsidRPr="004C2F3B" w:rsidRDefault="003866FA" w:rsidP="003866FA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 w:rsidRPr="004C2F3B">
        <w:rPr>
          <w:rFonts w:cs="Arial"/>
          <w:b/>
          <w:bCs/>
          <w:sz w:val="24"/>
        </w:rPr>
        <w:t>PONUDNIK</w:t>
      </w:r>
    </w:p>
    <w:p w:rsidR="003866FA" w:rsidRPr="004C2F3B" w:rsidRDefault="003866FA" w:rsidP="003866FA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3866FA" w:rsidRDefault="003866FA" w:rsidP="003866FA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  <w:r>
        <w:rPr>
          <w:rFonts w:cs="Arial"/>
          <w:b/>
          <w:bCs/>
          <w:sz w:val="20"/>
        </w:rPr>
        <w:t>________________________________________________</w:t>
      </w:r>
    </w:p>
    <w:p w:rsidR="003866FA" w:rsidRPr="004C2F3B" w:rsidRDefault="003866FA" w:rsidP="003866FA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</w:p>
    <w:p w:rsidR="003866FA" w:rsidRPr="004C2F3B" w:rsidRDefault="003866FA" w:rsidP="003866FA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  <w:r>
        <w:rPr>
          <w:rFonts w:cs="Arial"/>
          <w:b/>
          <w:bCs/>
          <w:sz w:val="16"/>
        </w:rPr>
        <w:t>_____________________________________________________________________________________________________</w:t>
      </w:r>
    </w:p>
    <w:p w:rsidR="003866FA" w:rsidRDefault="003866FA" w:rsidP="003866FA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3866FA" w:rsidRDefault="003866FA" w:rsidP="003866FA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3866FA" w:rsidRDefault="003866FA" w:rsidP="003866FA"/>
    <w:p w:rsidR="003866FA" w:rsidRPr="002D6342" w:rsidRDefault="003866FA" w:rsidP="003866FA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  <w:r>
        <w:rPr>
          <w:i/>
          <w:sz w:val="20"/>
        </w:rPr>
        <w:t xml:space="preserve"> (v primeru, da se ponudnik prijavlja na več sklopov, naj obrazec OBR-R izpolni in priloži za vsak sklop posebej)</w:t>
      </w:r>
    </w:p>
    <w:p w:rsidR="003866FA" w:rsidRPr="002D6342" w:rsidRDefault="003866FA" w:rsidP="003866FA">
      <w:pPr>
        <w:spacing w:after="0"/>
      </w:pPr>
    </w:p>
    <w:tbl>
      <w:tblPr>
        <w:tblW w:w="9127" w:type="dxa"/>
        <w:tblLook w:val="04A0" w:firstRow="1" w:lastRow="0" w:firstColumn="1" w:lastColumn="0" w:noHBand="0" w:noVBand="1"/>
      </w:tblPr>
      <w:tblGrid>
        <w:gridCol w:w="55"/>
        <w:gridCol w:w="567"/>
        <w:gridCol w:w="1244"/>
        <w:gridCol w:w="741"/>
        <w:gridCol w:w="1843"/>
        <w:gridCol w:w="1076"/>
        <w:gridCol w:w="625"/>
        <w:gridCol w:w="1701"/>
        <w:gridCol w:w="1275"/>
      </w:tblGrid>
      <w:tr w:rsidR="003866FA" w:rsidRPr="002D6342" w:rsidTr="00B90400">
        <w:trPr>
          <w:gridAfter w:val="3"/>
          <w:wAfter w:w="3601" w:type="dxa"/>
          <w:trHeight w:val="354"/>
        </w:trPr>
        <w:tc>
          <w:tcPr>
            <w:tcW w:w="1866" w:type="dxa"/>
            <w:gridSpan w:val="3"/>
            <w:shd w:val="clear" w:color="auto" w:fill="auto"/>
          </w:tcPr>
          <w:p w:rsidR="003866FA" w:rsidRPr="002D6342" w:rsidRDefault="003866FA" w:rsidP="00B90400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1:</w:t>
            </w:r>
          </w:p>
        </w:tc>
        <w:tc>
          <w:tcPr>
            <w:tcW w:w="3660" w:type="dxa"/>
            <w:gridSpan w:val="3"/>
            <w:shd w:val="clear" w:color="auto" w:fill="auto"/>
          </w:tcPr>
          <w:p w:rsidR="003866FA" w:rsidRPr="002D6342" w:rsidRDefault="003866FA" w:rsidP="00B904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Merilniki toplotne energije</w:t>
            </w:r>
          </w:p>
        </w:tc>
      </w:tr>
      <w:tr w:rsidR="003866FA" w:rsidRPr="002D6342" w:rsidTr="00B90400">
        <w:trPr>
          <w:gridAfter w:val="3"/>
          <w:wAfter w:w="3601" w:type="dxa"/>
          <w:trHeight w:val="354"/>
        </w:trPr>
        <w:tc>
          <w:tcPr>
            <w:tcW w:w="1866" w:type="dxa"/>
            <w:gridSpan w:val="3"/>
            <w:shd w:val="clear" w:color="auto" w:fill="auto"/>
          </w:tcPr>
          <w:p w:rsidR="003866FA" w:rsidRPr="002D6342" w:rsidRDefault="003866FA" w:rsidP="00B90400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2:</w:t>
            </w:r>
          </w:p>
        </w:tc>
        <w:tc>
          <w:tcPr>
            <w:tcW w:w="3660" w:type="dxa"/>
            <w:gridSpan w:val="3"/>
            <w:shd w:val="clear" w:color="auto" w:fill="auto"/>
          </w:tcPr>
          <w:p w:rsidR="003866FA" w:rsidRPr="002D6342" w:rsidRDefault="003866FA" w:rsidP="00B904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Vodomeri hladne vode</w:t>
            </w:r>
          </w:p>
        </w:tc>
      </w:tr>
      <w:tr w:rsidR="003866FA" w:rsidRPr="002D6342" w:rsidTr="00B90400">
        <w:trPr>
          <w:gridAfter w:val="3"/>
          <w:wAfter w:w="3601" w:type="dxa"/>
          <w:trHeight w:val="354"/>
        </w:trPr>
        <w:tc>
          <w:tcPr>
            <w:tcW w:w="1866" w:type="dxa"/>
            <w:gridSpan w:val="3"/>
            <w:shd w:val="clear" w:color="auto" w:fill="auto"/>
          </w:tcPr>
          <w:p w:rsidR="003866FA" w:rsidRPr="002D6342" w:rsidRDefault="003866FA" w:rsidP="00B90400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 xml:space="preserve">SKLOP </w:t>
            </w:r>
            <w:r>
              <w:rPr>
                <w:rFonts w:cs="Arial"/>
                <w:sz w:val="18"/>
                <w:szCs w:val="18"/>
              </w:rPr>
              <w:t>3</w:t>
            </w:r>
            <w:r w:rsidRPr="002D6342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3660" w:type="dxa"/>
            <w:gridSpan w:val="3"/>
            <w:shd w:val="clear" w:color="auto" w:fill="auto"/>
          </w:tcPr>
          <w:p w:rsidR="003866FA" w:rsidRPr="002D6342" w:rsidRDefault="003866FA" w:rsidP="00B9040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Vodomeri tople sanitarne vode</w:t>
            </w:r>
          </w:p>
        </w:tc>
      </w:tr>
      <w:tr w:rsidR="003866FA" w:rsidRPr="004C2F3B" w:rsidTr="00B90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  <w:gridSpan w:val="2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</w:t>
            </w:r>
            <w:r>
              <w:rPr>
                <w:rFonts w:cs="Arial"/>
                <w:b/>
                <w:sz w:val="20"/>
                <w:szCs w:val="20"/>
              </w:rPr>
              <w:t>redmeta javnega naročila v EUR brez</w:t>
            </w:r>
            <w:r w:rsidRPr="004C2F3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1275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3866FA" w:rsidRPr="004C2F3B" w:rsidTr="00B90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66FA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3866FA" w:rsidRPr="004C2F3B" w:rsidTr="00B90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66FA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3866FA" w:rsidRPr="004C2F3B" w:rsidTr="00B90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66FA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3866FA" w:rsidRPr="004C2F3B" w:rsidTr="00B90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66FA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3866FA" w:rsidRPr="004C2F3B" w:rsidRDefault="003866FA" w:rsidP="00B9040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3866FA" w:rsidRDefault="003866FA" w:rsidP="003866FA">
      <w:pPr>
        <w:spacing w:after="0"/>
        <w:rPr>
          <w:rFonts w:cs="Arial"/>
        </w:rPr>
      </w:pPr>
    </w:p>
    <w:p w:rsidR="003866FA" w:rsidRPr="007629B9" w:rsidRDefault="003866FA" w:rsidP="003866FA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7629B9">
        <w:rPr>
          <w:rFonts w:ascii="Arial" w:hAnsi="Arial" w:cs="Arial"/>
          <w:b w:val="0"/>
          <w:color w:val="auto"/>
          <w:sz w:val="20"/>
        </w:rPr>
        <w:t>Ponudnik mora za sklop 1 navesti referenco najmanj 1 (enega) referenčnega naročnika, in sicer za opravljene dobave merilnikov toplotne energije, v obdobju od 2014 do vključno 2017, v višini najmanj 100.000 EUR brez DDV.</w:t>
      </w:r>
    </w:p>
    <w:p w:rsidR="003866FA" w:rsidRPr="007629B9" w:rsidRDefault="003866FA" w:rsidP="003866FA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</w:p>
    <w:p w:rsidR="003866FA" w:rsidRPr="007629B9" w:rsidRDefault="003866FA" w:rsidP="003866FA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7629B9">
        <w:rPr>
          <w:rFonts w:ascii="Arial" w:hAnsi="Arial" w:cs="Arial"/>
          <w:b w:val="0"/>
          <w:color w:val="auto"/>
          <w:sz w:val="20"/>
        </w:rPr>
        <w:t>Ponudnik mora za sklop 2 navesti referenco najmanj 1 (enega) referenčnega naročnika, in sicer za opravljene dobave vodomerov hladne vode, v obdobju od 2014 do vključno 2017, v višini najmanj 10.000 EUR brez DDV.</w:t>
      </w:r>
    </w:p>
    <w:p w:rsidR="003866FA" w:rsidRPr="007629B9" w:rsidRDefault="003866FA" w:rsidP="003866FA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</w:p>
    <w:p w:rsidR="003866FA" w:rsidRPr="007629B9" w:rsidRDefault="003866FA" w:rsidP="003866FA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7629B9">
        <w:rPr>
          <w:rFonts w:ascii="Arial" w:hAnsi="Arial" w:cs="Arial"/>
          <w:b w:val="0"/>
          <w:color w:val="auto"/>
          <w:sz w:val="20"/>
        </w:rPr>
        <w:t>Ponudnik mora za sklop 3 navesti referenco najmanj 1 (enega) referenčnega naročnika, in sicer za opravljene dobave vodomerov tople sanitarne vode, v obdobju od 2014 do vključno 2017, v višini najmanj 10.000 EUR brez DDV.</w:t>
      </w:r>
    </w:p>
    <w:p w:rsidR="003866FA" w:rsidRPr="00825E61" w:rsidRDefault="003866FA" w:rsidP="003866FA">
      <w:pPr>
        <w:pStyle w:val="Odstavekseznama"/>
        <w:spacing w:after="0"/>
        <w:ind w:left="708"/>
        <w:rPr>
          <w:rFonts w:cs="Arial"/>
          <w:sz w:val="20"/>
          <w:szCs w:val="20"/>
        </w:rPr>
      </w:pPr>
    </w:p>
    <w:p w:rsidR="003866FA" w:rsidRPr="00825E61" w:rsidRDefault="003866FA" w:rsidP="003866FA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825E61">
        <w:rPr>
          <w:rFonts w:ascii="Arial" w:hAnsi="Arial" w:cs="Arial"/>
          <w:b w:val="0"/>
          <w:color w:val="auto"/>
          <w:sz w:val="20"/>
        </w:rPr>
        <w:t>Naročnik bo priznal sposobnost za posamezni sklop le tistim ponudnikom, ki bodo na obrazcih (OBR-R-1) priložili podpisano in žigosano referenco s strani referenčnega naročnika.</w:t>
      </w:r>
    </w:p>
    <w:p w:rsidR="003866FA" w:rsidRPr="00825E61" w:rsidRDefault="003866FA" w:rsidP="003866FA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0"/>
        </w:rPr>
      </w:pPr>
    </w:p>
    <w:p w:rsidR="003866FA" w:rsidRPr="00825E61" w:rsidRDefault="003866FA" w:rsidP="003866FA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825E61">
        <w:rPr>
          <w:rFonts w:ascii="Arial" w:hAnsi="Arial" w:cs="Arial"/>
          <w:b w:val="0"/>
          <w:color w:val="auto"/>
          <w:sz w:val="20"/>
        </w:rPr>
        <w:t>Naročnik bo pri ugotavljanju sposobnosti za posamezni sklop upošteval izključno že zaključene dobave.</w:t>
      </w:r>
    </w:p>
    <w:p w:rsidR="003866FA" w:rsidRPr="004C2F3B" w:rsidRDefault="003866FA" w:rsidP="003866FA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3866FA" w:rsidRPr="004C2F3B" w:rsidRDefault="003866FA" w:rsidP="003866FA">
      <w:pPr>
        <w:tabs>
          <w:tab w:val="left" w:pos="3686"/>
        </w:tabs>
        <w:spacing w:after="0"/>
        <w:rPr>
          <w:rFonts w:cs="Arial"/>
          <w:sz w:val="20"/>
        </w:rPr>
      </w:pPr>
    </w:p>
    <w:p w:rsidR="003866FA" w:rsidRPr="004C2F3B" w:rsidRDefault="003866FA" w:rsidP="003866FA">
      <w:pPr>
        <w:tabs>
          <w:tab w:val="left" w:pos="3686"/>
        </w:tabs>
        <w:spacing w:after="0"/>
        <w:rPr>
          <w:rFonts w:cs="Arial"/>
          <w:sz w:val="20"/>
        </w:rPr>
      </w:pPr>
    </w:p>
    <w:p w:rsidR="003866FA" w:rsidRPr="00B55380" w:rsidRDefault="003866FA" w:rsidP="003866F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866FA" w:rsidRDefault="003866FA" w:rsidP="003866FA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866FA" w:rsidRDefault="003866FA" w:rsidP="003866F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866FA" w:rsidRDefault="003866FA" w:rsidP="003866F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866FA" w:rsidRDefault="003866FA" w:rsidP="003866F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A6CA2" w:rsidRPr="003866FA" w:rsidRDefault="003A6CA2" w:rsidP="003866FA">
      <w:bookmarkStart w:id="0" w:name="_GoBack"/>
      <w:bookmarkEnd w:id="0"/>
    </w:p>
    <w:sectPr w:rsidR="003A6CA2" w:rsidRPr="00386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9E"/>
    <w:rsid w:val="00094272"/>
    <w:rsid w:val="003866FA"/>
    <w:rsid w:val="003A6CA2"/>
    <w:rsid w:val="004C3E9E"/>
    <w:rsid w:val="00D93EA9"/>
    <w:rsid w:val="00E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E0ADC-7219-4812-AE6C-DEA313F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E9E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3866FA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3866FA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3866FA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3866FA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3866FA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3866FA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3866FA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3866FA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3866FA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C3E9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C3E9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7384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E7384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844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3866F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866F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866F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866F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866F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866F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866F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866F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866FA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3866F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3866F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2017-08-30T05:44:00Z</dcterms:created>
  <dcterms:modified xsi:type="dcterms:W3CDTF">2017-08-30T05:44:00Z</dcterms:modified>
</cp:coreProperties>
</file>